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F7A951C" w14:textId="77777777" w:rsidR="002167E2" w:rsidRDefault="004E393F" w:rsidP="007D6DE1">
      <w:pPr>
        <w:pStyle w:val="Title"/>
      </w:pPr>
      <w:r>
        <w:fldChar w:fldCharType="begin"/>
      </w:r>
      <w:r>
        <w:instrText xml:space="preserve"> TITLE  \* MERGEFORMAT </w:instrText>
      </w:r>
      <w:r>
        <w:fldChar w:fldCharType="separate"/>
      </w:r>
      <w:r w:rsidR="00CC156C">
        <w:t>Documentation Policy</w:t>
      </w:r>
      <w:r>
        <w:fldChar w:fldCharType="end"/>
      </w:r>
    </w:p>
    <w:p w14:paraId="3CB715A2" w14:textId="25F00639" w:rsidR="002167E2" w:rsidRDefault="00CC156C" w:rsidP="007D6DE1">
      <w:pPr>
        <w:pStyle w:val="Author"/>
      </w:pPr>
      <w:r>
        <w:t>Jim Kowalkowski</w:t>
      </w:r>
    </w:p>
    <w:p w14:paraId="56C5C61C" w14:textId="77777777" w:rsidR="002454C5" w:rsidRDefault="002167E2" w:rsidP="007D6DE1">
      <w:pPr>
        <w:pStyle w:val="Heading1"/>
      </w:pPr>
      <w:r>
        <w:t>Introduction</w:t>
      </w:r>
    </w:p>
    <w:p w14:paraId="0A9738E0" w14:textId="5114E651" w:rsidR="0014082E" w:rsidRDefault="0014082E" w:rsidP="0014082E">
      <w:pPr>
        <w:pStyle w:val="BodyText"/>
      </w:pPr>
      <w:r>
        <w:t>With movement towards smaller experiments, restricted funding streams, and shared software infrastructure</w:t>
      </w:r>
      <w:r w:rsidR="00ED6662">
        <w:t>, it</w:t>
      </w:r>
      <w:r>
        <w:t xml:space="preserve"> is becoming more and more important for us to document the work we do. Documentation provides the </w:t>
      </w:r>
      <w:r w:rsidR="00A47F3F">
        <w:t xml:space="preserve">project fund providers </w:t>
      </w:r>
      <w:r>
        <w:t xml:space="preserve">with evidence that progress is being made towards the goals, and permits them to </w:t>
      </w:r>
      <w:r w:rsidR="00ED6662">
        <w:t>use the information for our benefit. The purpose of this document is to define the type of work that needs to be documented and how the work will be doc</w:t>
      </w:r>
      <w:r w:rsidR="00ED6662">
        <w:t>u</w:t>
      </w:r>
      <w:r w:rsidR="00ED6662">
        <w:t xml:space="preserve">mented. </w:t>
      </w:r>
      <w:r w:rsidR="00DE1B32">
        <w:t xml:space="preserve">In other words, this document contains documentation requirements and where they apply. </w:t>
      </w:r>
      <w:r w:rsidR="00ED6662">
        <w:t xml:space="preserve">The requirements contained here are meant </w:t>
      </w:r>
      <w:r w:rsidR="00DE1B32">
        <w:t xml:space="preserve">not only do help funders, but also </w:t>
      </w:r>
      <w:r w:rsidR="00ED6662">
        <w:t xml:space="preserve">to help us; they will better connect us with groups that do similar development and allow us to more quickly recall the work we’ve done. </w:t>
      </w:r>
    </w:p>
    <w:p w14:paraId="3BCE9283" w14:textId="724C8E54" w:rsidR="00A03EB1" w:rsidRDefault="002B4235" w:rsidP="0014082E">
      <w:pPr>
        <w:pStyle w:val="BodyText"/>
      </w:pPr>
      <w:r>
        <w:t xml:space="preserve">The </w:t>
      </w:r>
      <w:r w:rsidR="00A03EB1">
        <w:t>projects</w:t>
      </w:r>
      <w:r>
        <w:t xml:space="preserve"> that this documentati</w:t>
      </w:r>
      <w:r w:rsidR="00523CF0">
        <w:t>on policy directly applies are</w:t>
      </w:r>
      <w:r>
        <w:t xml:space="preserve"> anything class</w:t>
      </w:r>
      <w:r>
        <w:t>i</w:t>
      </w:r>
      <w:r>
        <w:t xml:space="preserve">fied as R&amp;D. Any projects directly associated with Field Work Proposals (FWPs), laboratory base funded projects, or other HEP program-related projects must take these requirements into account. Any common </w:t>
      </w:r>
      <w:r w:rsidR="00BD1759">
        <w:t xml:space="preserve">software </w:t>
      </w:r>
      <w:r>
        <w:t>infrastructure pr</w:t>
      </w:r>
      <w:r>
        <w:t>o</w:t>
      </w:r>
      <w:r>
        <w:t>jects must also follow with require</w:t>
      </w:r>
      <w:r w:rsidR="00BD1759">
        <w:t>ments.</w:t>
      </w:r>
      <w:r w:rsidR="00523CF0">
        <w:t xml:space="preserve"> Of course scientific research and research that is part of experiment collaboration effort does not apply.</w:t>
      </w:r>
      <w:r w:rsidR="007C2792">
        <w:t xml:space="preserve"> </w:t>
      </w:r>
      <w:r w:rsidR="00A03EB1">
        <w:t xml:space="preserve">The work that this documentation policy applies to </w:t>
      </w:r>
      <w:r w:rsidR="007C2792">
        <w:t xml:space="preserve">is listed in the following sections. </w:t>
      </w:r>
    </w:p>
    <w:p w14:paraId="109B7F91" w14:textId="3D74D95C" w:rsidR="00BD1759" w:rsidRDefault="00BD1759" w:rsidP="0014082E">
      <w:pPr>
        <w:pStyle w:val="BodyText"/>
      </w:pPr>
      <w:r>
        <w:t>The documen</w:t>
      </w:r>
      <w:r w:rsidR="00A03EB1">
        <w:t xml:space="preserve">tation produced </w:t>
      </w:r>
      <w:r w:rsidR="00523CF0">
        <w:t>a</w:t>
      </w:r>
      <w:r w:rsidR="00BE240D">
        <w:t>s a</w:t>
      </w:r>
      <w:r w:rsidR="00523CF0">
        <w:t xml:space="preserve"> result</w:t>
      </w:r>
      <w:r w:rsidR="00A03EB1">
        <w:t xml:space="preserve"> of the</w:t>
      </w:r>
      <w:r>
        <w:t xml:space="preserve"> requirements </w:t>
      </w:r>
      <w:r w:rsidR="00A03EB1">
        <w:t xml:space="preserve">contains here </w:t>
      </w:r>
      <w:r>
        <w:t xml:space="preserve">must be </w:t>
      </w:r>
      <w:r w:rsidR="00E3637D">
        <w:t>available to people funding the projects according to the contained rules. Our assumption is that the viewers of this documentation will be friendly to our mi</w:t>
      </w:r>
      <w:r w:rsidR="00E3637D">
        <w:t>s</w:t>
      </w:r>
      <w:r w:rsidR="00E3637D">
        <w:t>sion or at least neutral.</w:t>
      </w:r>
    </w:p>
    <w:p w14:paraId="06A9130D" w14:textId="421030F5" w:rsidR="002167E2" w:rsidRDefault="00B153AC" w:rsidP="007D6DE1">
      <w:pPr>
        <w:pStyle w:val="Heading1"/>
      </w:pPr>
      <w:r>
        <w:t xml:space="preserve">Content of </w:t>
      </w:r>
      <w:r w:rsidR="00FF4D4B">
        <w:t>Documents</w:t>
      </w:r>
    </w:p>
    <w:p w14:paraId="1DAA07D6" w14:textId="76D072B1" w:rsidR="00BE240D" w:rsidRDefault="0087366E" w:rsidP="00647951">
      <w:pPr>
        <w:pStyle w:val="Heading2"/>
      </w:pPr>
      <w:r>
        <w:t>Studies, prototypes, designs</w:t>
      </w:r>
    </w:p>
    <w:p w14:paraId="66FF2142" w14:textId="3B643B15" w:rsidR="007C2792" w:rsidRDefault="007C2792" w:rsidP="00647951">
      <w:pPr>
        <w:pStyle w:val="BodyText"/>
      </w:pPr>
      <w:r>
        <w:t>Work of this type includes prototyping efforts and studies that help select alg</w:t>
      </w:r>
      <w:r>
        <w:t>o</w:t>
      </w:r>
      <w:r>
        <w:t>rithms, programming techniques, or system design parameters. It also applies to system analysis results, design proposals and decisions, and interface discu</w:t>
      </w:r>
      <w:r>
        <w:t>s</w:t>
      </w:r>
      <w:r>
        <w:t>sion and interfaces between software components. Studies include performance tests, simulations, and robustness tests. Anything that influences decisions ne</w:t>
      </w:r>
      <w:r>
        <w:t>c</w:t>
      </w:r>
      <w:r>
        <w:t>essary to move towards overall project goals must follow the requirements contained here.</w:t>
      </w:r>
    </w:p>
    <w:p w14:paraId="70545B13" w14:textId="64ABD6D6" w:rsidR="00647951" w:rsidRDefault="00B153AC" w:rsidP="00647951">
      <w:pPr>
        <w:pStyle w:val="BodyText"/>
      </w:pPr>
      <w:r>
        <w:t xml:space="preserve">The </w:t>
      </w:r>
      <w:r w:rsidR="004E2050">
        <w:t xml:space="preserve">provided </w:t>
      </w:r>
      <w:r>
        <w:t xml:space="preserve">template </w:t>
      </w:r>
      <w:r w:rsidR="00BE240D">
        <w:t xml:space="preserve">for this document type </w:t>
      </w:r>
      <w:r>
        <w:t>is l</w:t>
      </w:r>
      <w:r w:rsidR="00647951">
        <w:t xml:space="preserve">argely based on </w:t>
      </w:r>
      <w:r w:rsidR="00635F03">
        <w:t xml:space="preserve">the </w:t>
      </w:r>
      <w:r w:rsidR="00647951">
        <w:t>ANSI Z39.18-2005</w:t>
      </w:r>
      <w:r w:rsidR="00635F03">
        <w:t xml:space="preserve"> standard</w:t>
      </w:r>
      <w:r w:rsidR="00647951">
        <w:t>.</w:t>
      </w:r>
      <w:r w:rsidR="004E2050">
        <w:t xml:space="preserve"> Each step of </w:t>
      </w:r>
      <w:r w:rsidR="00523CF0">
        <w:t>a project</w:t>
      </w:r>
      <w:r w:rsidR="004E2050">
        <w:t xml:space="preserve"> requires documentation using this template. If </w:t>
      </w:r>
      <w:r w:rsidR="00523CF0">
        <w:t>a</w:t>
      </w:r>
      <w:r w:rsidR="004E2050">
        <w:t xml:space="preserve"> work is small, then the document will be short; submitting one page is fine as long as the relevant information is conveyed.</w:t>
      </w:r>
      <w:r w:rsidR="00F55F53">
        <w:t xml:space="preserve"> The template contains i</w:t>
      </w:r>
      <w:r w:rsidR="00F55F53">
        <w:t>n</w:t>
      </w:r>
      <w:r w:rsidR="00F55F53">
        <w:t xml:space="preserve">structions on what information belongs is the document sections. </w:t>
      </w:r>
    </w:p>
    <w:p w14:paraId="363CDCC1" w14:textId="77777777" w:rsidR="00523CF0" w:rsidRDefault="00523CF0" w:rsidP="00647951">
      <w:pPr>
        <w:pStyle w:val="BodyText"/>
      </w:pPr>
      <w:r>
        <w:lastRenderedPageBreak/>
        <w:t>Here are a few examples of small studies that have been carried out that need documenting:</w:t>
      </w:r>
    </w:p>
    <w:p w14:paraId="6DC74335" w14:textId="77777777" w:rsidR="00523CF0" w:rsidRDefault="00523CF0" w:rsidP="00523CF0">
      <w:pPr>
        <w:pStyle w:val="ListBullet"/>
      </w:pPr>
      <w:r>
        <w:t xml:space="preserve">Work that was </w:t>
      </w:r>
      <w:r w:rsidR="004E2050">
        <w:t>done to select and prototype the compression routine for the DarkS</w:t>
      </w:r>
      <w:r>
        <w:t>ide-50 data.</w:t>
      </w:r>
    </w:p>
    <w:p w14:paraId="5BD95434" w14:textId="31CAFC44" w:rsidR="004E2050" w:rsidRDefault="00523CF0" w:rsidP="00523CF0">
      <w:pPr>
        <w:pStyle w:val="ListBullet"/>
      </w:pPr>
      <w:r>
        <w:t>The CUDA/GPU multi-stream performance study.</w:t>
      </w:r>
    </w:p>
    <w:p w14:paraId="1476EF67" w14:textId="533C78DF" w:rsidR="00523CF0" w:rsidRPr="00647951" w:rsidRDefault="00523CF0" w:rsidP="00523CF0">
      <w:pPr>
        <w:pStyle w:val="ListBullet"/>
      </w:pPr>
      <w:r>
        <w:t xml:space="preserve">The early configuration and running of the </w:t>
      </w:r>
      <w:proofErr w:type="spellStart"/>
      <w:r>
        <w:t>artdaq</w:t>
      </w:r>
      <w:proofErr w:type="spellEnd"/>
      <w:r>
        <w:t xml:space="preserve"> event builder. </w:t>
      </w:r>
    </w:p>
    <w:p w14:paraId="05B8BEA7" w14:textId="1B76CD2F" w:rsidR="0091579C" w:rsidRDefault="0091579C" w:rsidP="0091579C">
      <w:pPr>
        <w:pStyle w:val="Heading2"/>
      </w:pPr>
      <w:r>
        <w:t>Project or study proposal</w:t>
      </w:r>
    </w:p>
    <w:p w14:paraId="7B7D3B93" w14:textId="04DAD7BA" w:rsidR="00B153AC" w:rsidRPr="00F55F53" w:rsidRDefault="00F55F53" w:rsidP="00B153AC">
      <w:pPr>
        <w:pStyle w:val="BodyText"/>
      </w:pPr>
      <w:r>
        <w:t xml:space="preserve">Sometimes it is necessary to clearly state the goals for a new project, especially when you are trying to get agreement from multiple people on what the project must accomplish. If you need to propose a new project, we have a </w:t>
      </w:r>
      <w:r>
        <w:rPr>
          <w:i/>
        </w:rPr>
        <w:t>Vision and Goals</w:t>
      </w:r>
      <w:r>
        <w:t xml:space="preserve"> document template that can help organize your thought to help</w:t>
      </w:r>
      <w:r w:rsidR="00570279">
        <w:t xml:space="preserve"> present your case to the people in charge.  This is only needed if the project requires agreement or approval from multiple organizations.</w:t>
      </w:r>
    </w:p>
    <w:p w14:paraId="113AF616" w14:textId="1952CB91" w:rsidR="0049230F" w:rsidRDefault="0049230F" w:rsidP="0049230F">
      <w:pPr>
        <w:pStyle w:val="Heading2"/>
      </w:pPr>
      <w:r>
        <w:t>User documentation</w:t>
      </w:r>
    </w:p>
    <w:p w14:paraId="63ACBAF9" w14:textId="748DD971" w:rsidR="00BE240D" w:rsidRDefault="00B153AC" w:rsidP="00B153AC">
      <w:pPr>
        <w:pStyle w:val="BodyText"/>
      </w:pPr>
      <w:r>
        <w:t>We will work to define a template for a user guide, reference manual, and quick-start guide (tutorial document).</w:t>
      </w:r>
    </w:p>
    <w:p w14:paraId="00DBAEFA" w14:textId="0F8CF522" w:rsidR="00BE240D" w:rsidRPr="00B153AC" w:rsidRDefault="00BE240D" w:rsidP="00B153AC">
      <w:pPr>
        <w:pStyle w:val="BodyText"/>
      </w:pPr>
      <w:r>
        <w:t>Of initial importance are instruction sheets. Any set of rules needed to use a body of software or set up an environment for developing software must be documen</w:t>
      </w:r>
      <w:r>
        <w:t>t</w:t>
      </w:r>
      <w:r>
        <w:t>ed. Wiki pages are appropriate for this type of document.</w:t>
      </w:r>
    </w:p>
    <w:p w14:paraId="6991CC2D" w14:textId="3A21FFCD" w:rsidR="0049230F" w:rsidRPr="0049230F" w:rsidRDefault="00580C6C" w:rsidP="0049230F">
      <w:pPr>
        <w:pStyle w:val="Heading2"/>
      </w:pPr>
      <w:r>
        <w:t>Conferences and journals</w:t>
      </w:r>
    </w:p>
    <w:p w14:paraId="1F4C7B38" w14:textId="29D498FA" w:rsidR="00431FF6" w:rsidRDefault="00B153AC" w:rsidP="00431FF6">
      <w:pPr>
        <w:pStyle w:val="BodyText"/>
      </w:pPr>
      <w:r>
        <w:t xml:space="preserve">The study documents </w:t>
      </w:r>
      <w:r w:rsidR="00570279">
        <w:t xml:space="preserve">described in previous sections </w:t>
      </w:r>
      <w:r>
        <w:t xml:space="preserve">should be used </w:t>
      </w:r>
      <w:r w:rsidR="00A47F3F">
        <w:t xml:space="preserve">as starting points or as input </w:t>
      </w:r>
      <w:r>
        <w:t>when creating documents for publication.</w:t>
      </w:r>
      <w:r w:rsidR="00570279">
        <w:t xml:space="preserve"> The format and co</w:t>
      </w:r>
      <w:r w:rsidR="00570279">
        <w:t>n</w:t>
      </w:r>
      <w:r w:rsidR="00570279">
        <w:t>tent of these publications should be prepared according to the rules of the conference or journal.</w:t>
      </w:r>
    </w:p>
    <w:p w14:paraId="7DFD2380" w14:textId="4B05A84B" w:rsidR="007C2792" w:rsidRDefault="00462513" w:rsidP="00431FF6">
      <w:pPr>
        <w:pStyle w:val="BodyText"/>
      </w:pPr>
      <w:r>
        <w:t>The following should be published:</w:t>
      </w:r>
    </w:p>
    <w:p w14:paraId="7D0F3232" w14:textId="70747A87" w:rsidR="00462513" w:rsidRDefault="00462513" w:rsidP="00462513">
      <w:pPr>
        <w:pStyle w:val="ListBullet"/>
      </w:pPr>
      <w:r>
        <w:t>Completed software products (new or new reworked)</w:t>
      </w:r>
    </w:p>
    <w:p w14:paraId="3316101A" w14:textId="31685E8D" w:rsidR="00462513" w:rsidRDefault="00462513" w:rsidP="00462513">
      <w:pPr>
        <w:pStyle w:val="ListBullet"/>
      </w:pPr>
      <w:r>
        <w:t>Applied software engineering practices or programming techniques</w:t>
      </w:r>
    </w:p>
    <w:p w14:paraId="3F8D7904" w14:textId="7D0108F9" w:rsidR="00462513" w:rsidRDefault="00462513" w:rsidP="00462513">
      <w:pPr>
        <w:pStyle w:val="ListBullet"/>
      </w:pPr>
      <w:r>
        <w:t>Significant results from our products or practices or analysis.</w:t>
      </w:r>
    </w:p>
    <w:p w14:paraId="2AE4D8A1" w14:textId="2857624B" w:rsidR="00A03EB1" w:rsidRDefault="00A03EB1" w:rsidP="00A03EB1">
      <w:pPr>
        <w:pStyle w:val="Heading1"/>
      </w:pPr>
      <w:r>
        <w:t>Home for documents</w:t>
      </w:r>
    </w:p>
    <w:p w14:paraId="17586AFE" w14:textId="3A641871" w:rsidR="0087366E" w:rsidRDefault="0087366E" w:rsidP="0087366E">
      <w:pPr>
        <w:pStyle w:val="Heading2"/>
      </w:pPr>
      <w:r>
        <w:t>Internal</w:t>
      </w:r>
    </w:p>
    <w:p w14:paraId="27492D4F" w14:textId="5189B95F" w:rsidR="00B153AC" w:rsidRDefault="00B153AC" w:rsidP="00B153AC">
      <w:pPr>
        <w:pStyle w:val="BodyText"/>
      </w:pPr>
      <w:r>
        <w:t xml:space="preserve">Documents that are not formal and </w:t>
      </w:r>
      <w:r w:rsidR="00BE240D">
        <w:t xml:space="preserve">are </w:t>
      </w:r>
      <w:r>
        <w:t>used to complete larger bodies of work fit into this category.</w:t>
      </w:r>
      <w:r w:rsidR="001F1B03">
        <w:t xml:space="preserve"> All documents that are not for conferences and journals and are not Fermilab Technical Memos fit into this class</w:t>
      </w:r>
      <w:r w:rsidR="00BE240D">
        <w:t xml:space="preserve">. </w:t>
      </w:r>
      <w:r w:rsidRPr="00BE240D">
        <w:t>There</w:t>
      </w:r>
      <w:r w:rsidR="001F1B03">
        <w:t xml:space="preserve"> are two classes of i</w:t>
      </w:r>
      <w:r w:rsidR="001F1B03">
        <w:t>n</w:t>
      </w:r>
      <w:r w:rsidR="001F1B03">
        <w:t>ternal documents</w:t>
      </w:r>
      <w:r>
        <w:t>: public and private.  Public just means that all viewers described in the introduction can see it and connect it with other work we’ve done. Private means work that is still being discussed or will be connected with published works that should not be made available yet.</w:t>
      </w:r>
    </w:p>
    <w:p w14:paraId="3AAD4AC8" w14:textId="405EBE1C" w:rsidR="00B153AC" w:rsidRDefault="003B0EDE" w:rsidP="00B153AC">
      <w:pPr>
        <w:pStyle w:val="BodyText"/>
      </w:pPr>
      <w:r>
        <w:lastRenderedPageBreak/>
        <w:t xml:space="preserve">There </w:t>
      </w:r>
      <w:r w:rsidR="00570279">
        <w:t xml:space="preserve">already </w:t>
      </w:r>
      <w:r>
        <w:t>is a home</w:t>
      </w:r>
      <w:r w:rsidR="00570279">
        <w:t xml:space="preserve"> for</w:t>
      </w:r>
      <w:r>
        <w:t xml:space="preserve"> these types of documents on the cdcvs.fnal.gov </w:t>
      </w:r>
      <w:proofErr w:type="spellStart"/>
      <w:r>
        <w:t>redmine</w:t>
      </w:r>
      <w:proofErr w:type="spellEnd"/>
      <w:r>
        <w:t xml:space="preserve"> site. Here are the rules for organization:</w:t>
      </w:r>
    </w:p>
    <w:p w14:paraId="094C9C35" w14:textId="5F07CBE0" w:rsidR="003B0EDE" w:rsidRDefault="00AF34D7" w:rsidP="003B0EDE">
      <w:pPr>
        <w:pStyle w:val="ListBullet"/>
      </w:pPr>
      <w:r>
        <w:t>It is acceptable to store the document source in a code repository (</w:t>
      </w:r>
      <w:proofErr w:type="spellStart"/>
      <w:r>
        <w:t>git</w:t>
      </w:r>
      <w:proofErr w:type="spellEnd"/>
      <w:r>
        <w:t xml:space="preserve"> or SVN). The </w:t>
      </w:r>
      <w:proofErr w:type="spellStart"/>
      <w:r>
        <w:t>redmine</w:t>
      </w:r>
      <w:proofErr w:type="spellEnd"/>
      <w:r>
        <w:t xml:space="preserve"> </w:t>
      </w:r>
      <w:proofErr w:type="spellStart"/>
      <w:r>
        <w:t>cet</w:t>
      </w:r>
      <w:proofErr w:type="spellEnd"/>
      <w:r>
        <w:t xml:space="preserve">-is </w:t>
      </w:r>
      <w:proofErr w:type="spellStart"/>
      <w:r>
        <w:t>git</w:t>
      </w:r>
      <w:proofErr w:type="spellEnd"/>
      <w:r>
        <w:t xml:space="preserve"> repository is an appropriate spot.  In addition, you must place the document on one of the two sites below.</w:t>
      </w:r>
    </w:p>
    <w:p w14:paraId="53AAEB0A" w14:textId="1353C798" w:rsidR="00AF34D7" w:rsidRDefault="00B11F32" w:rsidP="003B0EDE">
      <w:pPr>
        <w:pStyle w:val="ListBullet"/>
      </w:pPr>
      <w:hyperlink r:id="rId8" w:history="1">
        <w:r w:rsidR="00AF34D7" w:rsidRPr="00B44BDD">
          <w:rPr>
            <w:rStyle w:val="Hyperlink"/>
          </w:rPr>
          <w:t>https://cdcvs.fnal.gov/redmine/projects/cet-is-public/documents</w:t>
        </w:r>
      </w:hyperlink>
      <w:r w:rsidR="00AF34D7">
        <w:t xml:space="preserve"> - public do</w:t>
      </w:r>
      <w:r w:rsidR="00AF34D7">
        <w:t>c</w:t>
      </w:r>
      <w:r w:rsidR="00AF34D7">
        <w:t>uments go here.</w:t>
      </w:r>
    </w:p>
    <w:p w14:paraId="353D93EF" w14:textId="3C834751" w:rsidR="00AF34D7" w:rsidRDefault="00B11F32" w:rsidP="00AF34D7">
      <w:pPr>
        <w:pStyle w:val="ListBulletFinal"/>
      </w:pPr>
      <w:hyperlink r:id="rId9" w:history="1">
        <w:r w:rsidR="00AF34D7" w:rsidRPr="00B44BDD">
          <w:rPr>
            <w:rStyle w:val="Hyperlink"/>
          </w:rPr>
          <w:t>https://cdcvs.fnal.gov/redmine/projects/cet-is/documents</w:t>
        </w:r>
      </w:hyperlink>
      <w:r w:rsidR="00AF34D7">
        <w:t xml:space="preserve"> - private documents go here.</w:t>
      </w:r>
    </w:p>
    <w:p w14:paraId="101CCB8B" w14:textId="0AEA7CE0" w:rsidR="00AF34D7" w:rsidRPr="00B153AC" w:rsidRDefault="0090118A" w:rsidP="00AF34D7">
      <w:pPr>
        <w:pStyle w:val="BodyText"/>
      </w:pPr>
      <w:r>
        <w:t xml:space="preserve">The above sites are flat collections of documents. </w:t>
      </w:r>
      <w:r w:rsidR="00A47F3F">
        <w:t>As the</w:t>
      </w:r>
      <w:r>
        <w:t>se</w:t>
      </w:r>
      <w:r w:rsidR="00A47F3F">
        <w:t xml:space="preserve"> collection</w:t>
      </w:r>
      <w:r>
        <w:t>s</w:t>
      </w:r>
      <w:r w:rsidR="00A47F3F">
        <w:t xml:space="preserve"> </w:t>
      </w:r>
      <w:r>
        <w:t>grow</w:t>
      </w:r>
      <w:r w:rsidR="00A47F3F">
        <w:t xml:space="preserve">, we may need to </w:t>
      </w:r>
      <w:r>
        <w:t>rely</w:t>
      </w:r>
      <w:r w:rsidR="00A47F3F">
        <w:t xml:space="preserve"> more upon a hierarchical arrangement. In this case, attac</w:t>
      </w:r>
      <w:r w:rsidR="00A47F3F">
        <w:t>h</w:t>
      </w:r>
      <w:r w:rsidR="00A47F3F">
        <w:t xml:space="preserve">ments on wiki pages in </w:t>
      </w:r>
      <w:proofErr w:type="spellStart"/>
      <w:r w:rsidR="00A47F3F">
        <w:t>cet</w:t>
      </w:r>
      <w:proofErr w:type="spellEnd"/>
      <w:r w:rsidR="00A47F3F">
        <w:t xml:space="preserve">-is-public and </w:t>
      </w:r>
      <w:proofErr w:type="spellStart"/>
      <w:r w:rsidR="00A47F3F">
        <w:t>cet</w:t>
      </w:r>
      <w:proofErr w:type="spellEnd"/>
      <w:r w:rsidR="00A47F3F">
        <w:t xml:space="preserve">-is </w:t>
      </w:r>
      <w:proofErr w:type="spellStart"/>
      <w:r w:rsidR="00A47F3F">
        <w:t>redmine</w:t>
      </w:r>
      <w:proofErr w:type="spellEnd"/>
      <w:r w:rsidR="00A47F3F">
        <w:t xml:space="preserve"> projects</w:t>
      </w:r>
      <w:r>
        <w:t xml:space="preserve"> will be more appropriate</w:t>
      </w:r>
      <w:r w:rsidR="00A47F3F">
        <w:t xml:space="preserve">. </w:t>
      </w:r>
      <w:r w:rsidR="00AF34D7">
        <w:t>In addition</w:t>
      </w:r>
      <w:r w:rsidR="00A47F3F">
        <w:t xml:space="preserve"> to placing documents on the document sites above</w:t>
      </w:r>
      <w:r w:rsidR="00AF34D7">
        <w:t>, it might be appropriate to provide a link to a document fro</w:t>
      </w:r>
      <w:r w:rsidR="00A47F3F">
        <w:t>m notes in the wiki from</w:t>
      </w:r>
      <w:r w:rsidR="00AF34D7">
        <w:t xml:space="preserve"> related material.</w:t>
      </w:r>
      <w:r w:rsidR="00BE240D">
        <w:t xml:space="preserve"> </w:t>
      </w:r>
    </w:p>
    <w:p w14:paraId="360D618C" w14:textId="2D0A8610" w:rsidR="0087366E" w:rsidRDefault="0087366E" w:rsidP="0087366E">
      <w:pPr>
        <w:pStyle w:val="Heading2"/>
      </w:pPr>
      <w:r>
        <w:t>External</w:t>
      </w:r>
    </w:p>
    <w:p w14:paraId="0D6E35C0" w14:textId="6ACFB58D" w:rsidR="00B153AC" w:rsidRPr="00B153AC" w:rsidRDefault="00AF34D7" w:rsidP="00B153AC">
      <w:pPr>
        <w:pStyle w:val="BodyText"/>
      </w:pPr>
      <w:r>
        <w:t xml:space="preserve">The information in the internal documents should be used to create more </w:t>
      </w:r>
      <w:r w:rsidR="00BE240D">
        <w:t>official</w:t>
      </w:r>
      <w:r>
        <w:t xml:space="preserve"> publications. Conferences and journals should first be targeted. For other rel</w:t>
      </w:r>
      <w:r>
        <w:t>e</w:t>
      </w:r>
      <w:r>
        <w:t xml:space="preserve">vant bodies of work you should </w:t>
      </w:r>
      <w:r w:rsidR="00DE52A4">
        <w:t>submit a Fermi</w:t>
      </w:r>
      <w:r w:rsidR="002B1998">
        <w:t>lab Technical Memo.</w:t>
      </w:r>
    </w:p>
    <w:p w14:paraId="6E79A4EE" w14:textId="124ECC1F" w:rsidR="00D22288" w:rsidRDefault="002B4235" w:rsidP="007D6DE1">
      <w:pPr>
        <w:pStyle w:val="Heading1"/>
      </w:pPr>
      <w:r>
        <w:t>Conclusion</w:t>
      </w:r>
    </w:p>
    <w:p w14:paraId="2557B3DA" w14:textId="3D35B21B" w:rsidR="008A3E66" w:rsidRPr="008A3E66" w:rsidRDefault="00134F1E" w:rsidP="002B4235">
      <w:r>
        <w:t>With the downsizing of the Fermilab program, i</w:t>
      </w:r>
      <w:r w:rsidR="00AC22BC">
        <w:t>t is necessary that we let others know about the work we do</w:t>
      </w:r>
      <w:r>
        <w:t>, within and outside of laboratory</w:t>
      </w:r>
      <w:r w:rsidR="00AC22BC">
        <w:t>. Documenting our work will help achieve this goal</w:t>
      </w:r>
      <w:r w:rsidR="00B153AC">
        <w:t>.</w:t>
      </w:r>
      <w:r w:rsidR="00AC22BC">
        <w:t xml:space="preserve"> Documenting our work and publicizing it can also permit up to communicate better with external groups, which will help us to form new projects</w:t>
      </w:r>
      <w:r w:rsidR="00695B7B">
        <w:t>: finding new customers, adapting new low-level tools, or forming teams</w:t>
      </w:r>
      <w:r w:rsidR="00AC22BC">
        <w:t>.</w:t>
      </w:r>
    </w:p>
    <w:sectPr w:rsidR="008A3E66" w:rsidRPr="008A3E66">
      <w:headerReference w:type="even" r:id="rId10"/>
      <w:headerReference w:type="default" r:id="rId11"/>
      <w:footerReference w:type="even"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309A9" w14:textId="77777777" w:rsidR="004E393F" w:rsidRDefault="004E393F" w:rsidP="007D6DE1">
      <w:r>
        <w:separator/>
      </w:r>
    </w:p>
    <w:p w14:paraId="69D661BF" w14:textId="77777777" w:rsidR="004E393F" w:rsidRDefault="004E393F"/>
  </w:endnote>
  <w:endnote w:type="continuationSeparator" w:id="0">
    <w:p w14:paraId="63CB8A09" w14:textId="77777777" w:rsidR="004E393F" w:rsidRDefault="004E393F" w:rsidP="007D6DE1">
      <w:r>
        <w:continuationSeparator/>
      </w:r>
    </w:p>
    <w:p w14:paraId="127B6A2B" w14:textId="77777777" w:rsidR="004E393F" w:rsidRDefault="004E3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2DF76" w14:textId="77777777" w:rsidR="004E393F" w:rsidRDefault="00B11F32" w:rsidP="009B6DEA">
    <w:pPr>
      <w:jc w:val="center"/>
    </w:pPr>
    <w:r>
      <w:fldChar w:fldCharType="begin"/>
    </w:r>
    <w:r>
      <w:instrText xml:space="preserve"> AUTHOR  \* MERGEFORMAT </w:instrText>
    </w:r>
    <w:r>
      <w:fldChar w:fldCharType="separate"/>
    </w:r>
    <w:r>
      <w:rPr>
        <w:noProof/>
      </w:rPr>
      <w:t>Jim Kowalkowski</w:t>
    </w:r>
    <w:r>
      <w:rPr>
        <w:noProof/>
      </w:rPr>
      <w:fldChar w:fldCharType="end"/>
    </w:r>
    <w:r w:rsidR="004E393F">
      <w:t xml:space="preserve"> </w:t>
    </w:r>
    <w:r w:rsidR="004E393F">
      <w:rPr>
        <w:snapToGrid w:val="0"/>
      </w:rPr>
      <w:t xml:space="preserve">- </w:t>
    </w:r>
    <w:r w:rsidR="004E393F">
      <w:rPr>
        <w:snapToGrid w:val="0"/>
      </w:rPr>
      <w:fldChar w:fldCharType="begin"/>
    </w:r>
    <w:r w:rsidR="004E393F">
      <w:rPr>
        <w:snapToGrid w:val="0"/>
      </w:rPr>
      <w:instrText xml:space="preserve"> PAGE </w:instrText>
    </w:r>
    <w:r w:rsidR="004E393F">
      <w:rPr>
        <w:snapToGrid w:val="0"/>
      </w:rPr>
      <w:fldChar w:fldCharType="separate"/>
    </w:r>
    <w:r>
      <w:rPr>
        <w:noProof/>
        <w:snapToGrid w:val="0"/>
      </w:rPr>
      <w:t>2</w:t>
    </w:r>
    <w:r w:rsidR="004E393F">
      <w:rPr>
        <w:snapToGrid w:val="0"/>
      </w:rPr>
      <w:fldChar w:fldCharType="end"/>
    </w:r>
    <w:r w:rsidR="004E393F">
      <w:rPr>
        <w:snapToGrid w:val="0"/>
      </w:rPr>
      <w:t xml:space="preserve"> -</w:t>
    </w:r>
    <w:r w:rsidR="004E393F">
      <w:t xml:space="preserve"> March 7, 2012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08A68" w14:textId="77777777" w:rsidR="004E393F" w:rsidRDefault="00B11F32" w:rsidP="009B6DEA">
    <w:pPr>
      <w:pStyle w:val="Footer"/>
      <w:jc w:val="center"/>
    </w:pPr>
    <w:r>
      <w:fldChar w:fldCharType="begin"/>
    </w:r>
    <w:r>
      <w:instrText xml:space="preserve"> AUTHOR  \* MERGEFORMAT </w:instrText>
    </w:r>
    <w:r>
      <w:fldChar w:fldCharType="separate"/>
    </w:r>
    <w:r>
      <w:rPr>
        <w:noProof/>
      </w:rPr>
      <w:t>Jim Kowalkowski</w:t>
    </w:r>
    <w:r>
      <w:rPr>
        <w:noProof/>
      </w:rPr>
      <w:fldChar w:fldCharType="end"/>
    </w:r>
    <w:r w:rsidR="004E393F">
      <w:t xml:space="preserve"> </w:t>
    </w:r>
    <w:r w:rsidR="004E393F">
      <w:rPr>
        <w:snapToGrid w:val="0"/>
      </w:rPr>
      <w:t xml:space="preserve">- </w:t>
    </w:r>
    <w:r w:rsidR="004E393F">
      <w:rPr>
        <w:snapToGrid w:val="0"/>
      </w:rPr>
      <w:fldChar w:fldCharType="begin"/>
    </w:r>
    <w:r w:rsidR="004E393F">
      <w:rPr>
        <w:snapToGrid w:val="0"/>
      </w:rPr>
      <w:instrText xml:space="preserve"> PAGE </w:instrText>
    </w:r>
    <w:r w:rsidR="004E393F">
      <w:rPr>
        <w:snapToGrid w:val="0"/>
      </w:rPr>
      <w:fldChar w:fldCharType="separate"/>
    </w:r>
    <w:r>
      <w:rPr>
        <w:noProof/>
        <w:snapToGrid w:val="0"/>
      </w:rPr>
      <w:t>3</w:t>
    </w:r>
    <w:r w:rsidR="004E393F">
      <w:rPr>
        <w:snapToGrid w:val="0"/>
      </w:rPr>
      <w:fldChar w:fldCharType="end"/>
    </w:r>
    <w:r w:rsidR="004E393F">
      <w:rPr>
        <w:snapToGrid w:val="0"/>
      </w:rPr>
      <w:t xml:space="preserve"> - </w:t>
    </w:r>
    <w:r w:rsidR="004E393F">
      <w:t>March 7,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9B6F30" w14:textId="77777777" w:rsidR="004E393F" w:rsidRDefault="004E393F" w:rsidP="007D6DE1">
      <w:r>
        <w:separator/>
      </w:r>
    </w:p>
    <w:p w14:paraId="560558BB" w14:textId="77777777" w:rsidR="004E393F" w:rsidRDefault="004E393F"/>
  </w:footnote>
  <w:footnote w:type="continuationSeparator" w:id="0">
    <w:p w14:paraId="304461B6" w14:textId="77777777" w:rsidR="004E393F" w:rsidRDefault="004E393F" w:rsidP="007D6DE1">
      <w:r>
        <w:continuationSeparator/>
      </w:r>
    </w:p>
    <w:p w14:paraId="4A655BFB" w14:textId="77777777" w:rsidR="004E393F" w:rsidRDefault="004E393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E4722" w14:textId="77777777" w:rsidR="004E393F" w:rsidRDefault="004E393F">
    <w:pPr>
      <w:pStyle w:val="Header"/>
    </w:pPr>
  </w:p>
  <w:p w14:paraId="21EBCE20" w14:textId="77777777" w:rsidR="004E393F" w:rsidRDefault="004E393F"/>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4A081" w14:textId="77777777" w:rsidR="004E393F" w:rsidRDefault="004E393F" w:rsidP="007D6DE1"/>
  <w:p w14:paraId="3E9E6D46" w14:textId="77777777" w:rsidR="004E393F" w:rsidRDefault="004E393F" w:rsidP="007D6DE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5ECAE3BA"/>
    <w:lvl w:ilvl="0">
      <w:start w:val="1"/>
      <w:numFmt w:val="decimal"/>
      <w:pStyle w:val="ListNumber3"/>
      <w:lvlText w:val="%1."/>
      <w:lvlJc w:val="left"/>
      <w:pPr>
        <w:tabs>
          <w:tab w:val="num" w:pos="1080"/>
        </w:tabs>
        <w:ind w:left="1080" w:hanging="360"/>
      </w:pPr>
    </w:lvl>
  </w:abstractNum>
  <w:abstractNum w:abstractNumId="1">
    <w:nsid w:val="FFFFFF7F"/>
    <w:multiLevelType w:val="singleLevel"/>
    <w:tmpl w:val="B6928F9E"/>
    <w:lvl w:ilvl="0">
      <w:start w:val="1"/>
      <w:numFmt w:val="decimal"/>
      <w:pStyle w:val="ListNumber2"/>
      <w:lvlText w:val="%1."/>
      <w:lvlJc w:val="left"/>
      <w:pPr>
        <w:tabs>
          <w:tab w:val="num" w:pos="720"/>
        </w:tabs>
        <w:ind w:left="720" w:hanging="360"/>
      </w:pPr>
    </w:lvl>
  </w:abstractNum>
  <w:abstractNum w:abstractNumId="2">
    <w:nsid w:val="FFFFFF80"/>
    <w:multiLevelType w:val="singleLevel"/>
    <w:tmpl w:val="3F3A12A4"/>
    <w:lvl w:ilvl="0">
      <w:start w:val="1"/>
      <w:numFmt w:val="bullet"/>
      <w:lvlText w:val=""/>
      <w:lvlJc w:val="left"/>
      <w:pPr>
        <w:tabs>
          <w:tab w:val="num" w:pos="1800"/>
        </w:tabs>
        <w:ind w:left="1800" w:hanging="360"/>
      </w:pPr>
      <w:rPr>
        <w:rFonts w:ascii="Symbol" w:hAnsi="Symbol" w:hint="default"/>
      </w:rPr>
    </w:lvl>
  </w:abstractNum>
  <w:abstractNum w:abstractNumId="3">
    <w:nsid w:val="FFFFFF81"/>
    <w:multiLevelType w:val="singleLevel"/>
    <w:tmpl w:val="BA5E33FA"/>
    <w:lvl w:ilvl="0">
      <w:start w:val="1"/>
      <w:numFmt w:val="bullet"/>
      <w:lvlText w:val=""/>
      <w:lvlJc w:val="left"/>
      <w:pPr>
        <w:tabs>
          <w:tab w:val="num" w:pos="1440"/>
        </w:tabs>
        <w:ind w:left="1440" w:hanging="360"/>
      </w:pPr>
      <w:rPr>
        <w:rFonts w:ascii="Symbol" w:hAnsi="Symbol" w:hint="default"/>
      </w:rPr>
    </w:lvl>
  </w:abstractNum>
  <w:abstractNum w:abstractNumId="4">
    <w:nsid w:val="FFFFFF82"/>
    <w:multiLevelType w:val="singleLevel"/>
    <w:tmpl w:val="0DB093DE"/>
    <w:lvl w:ilvl="0">
      <w:start w:val="1"/>
      <w:numFmt w:val="bullet"/>
      <w:pStyle w:val="ListBullet3"/>
      <w:lvlText w:val=""/>
      <w:lvlJc w:val="left"/>
      <w:pPr>
        <w:tabs>
          <w:tab w:val="num" w:pos="1080"/>
        </w:tabs>
        <w:ind w:left="1080" w:hanging="360"/>
      </w:pPr>
      <w:rPr>
        <w:rFonts w:ascii="Symbol" w:hAnsi="Symbol" w:hint="default"/>
      </w:rPr>
    </w:lvl>
  </w:abstractNum>
  <w:abstractNum w:abstractNumId="5">
    <w:nsid w:val="FFFFFF83"/>
    <w:multiLevelType w:val="singleLevel"/>
    <w:tmpl w:val="66567E36"/>
    <w:lvl w:ilvl="0">
      <w:start w:val="1"/>
      <w:numFmt w:val="bullet"/>
      <w:pStyle w:val="ListBullet2"/>
      <w:lvlText w:val=""/>
      <w:lvlJc w:val="left"/>
      <w:pPr>
        <w:tabs>
          <w:tab w:val="num" w:pos="720"/>
        </w:tabs>
        <w:ind w:left="720" w:hanging="360"/>
      </w:pPr>
      <w:rPr>
        <w:rFonts w:ascii="Symbol" w:hAnsi="Symbol" w:hint="default"/>
      </w:rPr>
    </w:lvl>
  </w:abstractNum>
  <w:abstractNum w:abstractNumId="6">
    <w:nsid w:val="FFFFFF88"/>
    <w:multiLevelType w:val="singleLevel"/>
    <w:tmpl w:val="225A53F6"/>
    <w:lvl w:ilvl="0">
      <w:start w:val="1"/>
      <w:numFmt w:val="decimal"/>
      <w:pStyle w:val="ListNumber"/>
      <w:lvlText w:val="%1."/>
      <w:lvlJc w:val="left"/>
      <w:pPr>
        <w:tabs>
          <w:tab w:val="num" w:pos="360"/>
        </w:tabs>
        <w:ind w:left="360" w:hanging="360"/>
      </w:pPr>
    </w:lvl>
  </w:abstractNum>
  <w:abstractNum w:abstractNumId="7">
    <w:nsid w:val="FFFFFF89"/>
    <w:multiLevelType w:val="singleLevel"/>
    <w:tmpl w:val="E7AA212A"/>
    <w:lvl w:ilvl="0">
      <w:start w:val="1"/>
      <w:numFmt w:val="bullet"/>
      <w:pStyle w:val="ListBulletFinal"/>
      <w:lvlText w:val=""/>
      <w:lvlJc w:val="left"/>
      <w:pPr>
        <w:tabs>
          <w:tab w:val="num" w:pos="360"/>
        </w:tabs>
        <w:ind w:left="360" w:hanging="360"/>
      </w:pPr>
      <w:rPr>
        <w:rFonts w:ascii="Symbol" w:hAnsi="Symbol" w:hint="default"/>
      </w:rPr>
    </w:lvl>
  </w:abstractNum>
  <w:abstractNum w:abstractNumId="8">
    <w:nsid w:val="122C6584"/>
    <w:multiLevelType w:val="multilevel"/>
    <w:tmpl w:val="E430861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1D0803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89B5A5B"/>
    <w:multiLevelType w:val="singleLevel"/>
    <w:tmpl w:val="032AB342"/>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62180FB9"/>
    <w:multiLevelType w:val="singleLevel"/>
    <w:tmpl w:val="0409000F"/>
    <w:lvl w:ilvl="0">
      <w:start w:val="1"/>
      <w:numFmt w:val="decimal"/>
      <w:lvlText w:val="%1."/>
      <w:lvlJc w:val="left"/>
      <w:pPr>
        <w:tabs>
          <w:tab w:val="num" w:pos="360"/>
        </w:tabs>
        <w:ind w:left="360" w:hanging="360"/>
      </w:pPr>
    </w:lvl>
  </w:abstractNum>
  <w:abstractNum w:abstractNumId="12">
    <w:nsid w:val="702B024C"/>
    <w:multiLevelType w:val="singleLevel"/>
    <w:tmpl w:val="7A360B9C"/>
    <w:lvl w:ilvl="0">
      <w:start w:val="217"/>
      <w:numFmt w:val="decimal"/>
      <w:lvlText w:val="%1"/>
      <w:lvlJc w:val="left"/>
      <w:pPr>
        <w:tabs>
          <w:tab w:val="num" w:pos="801"/>
        </w:tabs>
        <w:ind w:left="801" w:hanging="585"/>
      </w:pPr>
      <w:rPr>
        <w:rFonts w:hint="default"/>
      </w:rPr>
    </w:lvl>
  </w:abstractNum>
  <w:num w:numId="1">
    <w:abstractNumId w:val="8"/>
  </w:num>
  <w:num w:numId="2">
    <w:abstractNumId w:val="7"/>
  </w:num>
  <w:num w:numId="3">
    <w:abstractNumId w:val="5"/>
  </w:num>
  <w:num w:numId="4">
    <w:abstractNumId w:val="4"/>
  </w:num>
  <w:num w:numId="5">
    <w:abstractNumId w:val="6"/>
  </w:num>
  <w:num w:numId="6">
    <w:abstractNumId w:val="1"/>
  </w:num>
  <w:num w:numId="7">
    <w:abstractNumId w:val="0"/>
  </w:num>
  <w:num w:numId="8">
    <w:abstractNumId w:val="6"/>
  </w:num>
  <w:num w:numId="9">
    <w:abstractNumId w:val="6"/>
  </w:num>
  <w:num w:numId="10">
    <w:abstractNumId w:val="6"/>
  </w:num>
  <w:num w:numId="11">
    <w:abstractNumId w:val="6"/>
  </w:num>
  <w:num w:numId="12">
    <w:abstractNumId w:val="6"/>
  </w:num>
  <w:num w:numId="13">
    <w:abstractNumId w:val="7"/>
  </w:num>
  <w:num w:numId="14">
    <w:abstractNumId w:val="5"/>
  </w:num>
  <w:num w:numId="15">
    <w:abstractNumId w:val="5"/>
  </w:num>
  <w:num w:numId="16">
    <w:abstractNumId w:val="11"/>
  </w:num>
  <w:num w:numId="17">
    <w:abstractNumId w:val="6"/>
  </w:num>
  <w:num w:numId="18">
    <w:abstractNumId w:val="6"/>
    <w:lvlOverride w:ilvl="0">
      <w:startOverride w:val="1"/>
    </w:lvlOverride>
  </w:num>
  <w:num w:numId="19">
    <w:abstractNumId w:val="6"/>
    <w:lvlOverride w:ilvl="0">
      <w:startOverride w:val="1"/>
    </w:lvlOverride>
  </w:num>
  <w:num w:numId="20">
    <w:abstractNumId w:val="9"/>
  </w:num>
  <w:num w:numId="21">
    <w:abstractNumId w:val="10"/>
  </w:num>
  <w:num w:numId="22">
    <w:abstractNumId w:val="12"/>
  </w:num>
  <w:num w:numId="23">
    <w:abstractNumId w:val="6"/>
    <w:lvlOverride w:ilvl="0">
      <w:startOverride w:val="1"/>
    </w:lvlOverride>
  </w:num>
  <w:num w:numId="24">
    <w:abstractNumId w:val="6"/>
    <w:lvlOverride w:ilvl="0">
      <w:startOverride w:val="1"/>
    </w:lvlOverride>
  </w:num>
  <w:num w:numId="25">
    <w:abstractNumId w:val="8"/>
  </w:num>
  <w:num w:numId="26">
    <w:abstractNumId w:val="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8" w:dllVersion="513" w:checkStyle="1"/>
  <w:proofState w:spelling="clean" w:grammar="clean"/>
  <w:attachedTemplate r:id="rId1"/>
  <w:defaultTabStop w:val="720"/>
  <w:autoHyphenation/>
  <w:consecutiveHyphenLimit w:val="1"/>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10F"/>
    <w:rsid w:val="00020963"/>
    <w:rsid w:val="00052A1F"/>
    <w:rsid w:val="000C59EC"/>
    <w:rsid w:val="001300BC"/>
    <w:rsid w:val="00134F1E"/>
    <w:rsid w:val="0014082E"/>
    <w:rsid w:val="001F1B03"/>
    <w:rsid w:val="002167E2"/>
    <w:rsid w:val="002454C5"/>
    <w:rsid w:val="00257003"/>
    <w:rsid w:val="002B1998"/>
    <w:rsid w:val="002B4235"/>
    <w:rsid w:val="0036102E"/>
    <w:rsid w:val="00375401"/>
    <w:rsid w:val="003A4329"/>
    <w:rsid w:val="003B0EDE"/>
    <w:rsid w:val="00431FF6"/>
    <w:rsid w:val="004504DA"/>
    <w:rsid w:val="00462513"/>
    <w:rsid w:val="0049230F"/>
    <w:rsid w:val="004D1909"/>
    <w:rsid w:val="004E2050"/>
    <w:rsid w:val="004E393F"/>
    <w:rsid w:val="00523CF0"/>
    <w:rsid w:val="005560D8"/>
    <w:rsid w:val="00570279"/>
    <w:rsid w:val="00580C6C"/>
    <w:rsid w:val="005A1751"/>
    <w:rsid w:val="005C798D"/>
    <w:rsid w:val="00635F03"/>
    <w:rsid w:val="00647951"/>
    <w:rsid w:val="00695B7B"/>
    <w:rsid w:val="006F408C"/>
    <w:rsid w:val="0070225F"/>
    <w:rsid w:val="007C2792"/>
    <w:rsid w:val="007D6DE1"/>
    <w:rsid w:val="007E70D1"/>
    <w:rsid w:val="008104D4"/>
    <w:rsid w:val="008303BC"/>
    <w:rsid w:val="00862C1F"/>
    <w:rsid w:val="0087366E"/>
    <w:rsid w:val="008A3E66"/>
    <w:rsid w:val="008D0749"/>
    <w:rsid w:val="0090118A"/>
    <w:rsid w:val="0091579C"/>
    <w:rsid w:val="0097210F"/>
    <w:rsid w:val="009B6DEA"/>
    <w:rsid w:val="009E30AC"/>
    <w:rsid w:val="00A03EB1"/>
    <w:rsid w:val="00A47F3F"/>
    <w:rsid w:val="00AC22BC"/>
    <w:rsid w:val="00AF34D7"/>
    <w:rsid w:val="00B11F32"/>
    <w:rsid w:val="00B14980"/>
    <w:rsid w:val="00B153AC"/>
    <w:rsid w:val="00BD1759"/>
    <w:rsid w:val="00BE240D"/>
    <w:rsid w:val="00C3299E"/>
    <w:rsid w:val="00CC156C"/>
    <w:rsid w:val="00D22288"/>
    <w:rsid w:val="00DC20F1"/>
    <w:rsid w:val="00DE1B32"/>
    <w:rsid w:val="00DE52A4"/>
    <w:rsid w:val="00E3637D"/>
    <w:rsid w:val="00E753DA"/>
    <w:rsid w:val="00ED6662"/>
    <w:rsid w:val="00F55D52"/>
    <w:rsid w:val="00F55F53"/>
    <w:rsid w:val="00F86407"/>
    <w:rsid w:val="00FF4D4B"/>
    <w:rsid w:val="00FF6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C69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7D6DE1"/>
    <w:pPr>
      <w:spacing w:after="120"/>
    </w:pPr>
    <w:rPr>
      <w:rFonts w:ascii="Arial" w:hAnsi="Arial" w:cs="Arial"/>
      <w:sz w:val="24"/>
      <w:szCs w:val="24"/>
    </w:rPr>
  </w:style>
  <w:style w:type="paragraph" w:styleId="Heading1">
    <w:name w:val="heading 1"/>
    <w:basedOn w:val="Normal"/>
    <w:next w:val="BodyText"/>
    <w:autoRedefine/>
    <w:qFormat/>
    <w:pPr>
      <w:keepNext/>
      <w:numPr>
        <w:numId w:val="25"/>
      </w:numPr>
      <w:suppressAutoHyphens/>
      <w:spacing w:before="240" w:after="60"/>
      <w:outlineLvl w:val="0"/>
    </w:pPr>
    <w:rPr>
      <w:b/>
      <w:kern w:val="28"/>
      <w:sz w:val="28"/>
    </w:rPr>
  </w:style>
  <w:style w:type="paragraph" w:styleId="Heading2">
    <w:name w:val="heading 2"/>
    <w:basedOn w:val="Normal"/>
    <w:next w:val="BodyText"/>
    <w:qFormat/>
    <w:pPr>
      <w:keepNext/>
      <w:numPr>
        <w:ilvl w:val="1"/>
        <w:numId w:val="25"/>
      </w:numPr>
      <w:spacing w:before="240" w:after="60"/>
      <w:outlineLvl w:val="1"/>
    </w:pPr>
    <w:rPr>
      <w:b/>
      <w:i/>
    </w:rPr>
  </w:style>
  <w:style w:type="paragraph" w:styleId="Heading3">
    <w:name w:val="heading 3"/>
    <w:basedOn w:val="Normal"/>
    <w:next w:val="Normal"/>
    <w:qFormat/>
    <w:pPr>
      <w:keepNext/>
      <w:numPr>
        <w:ilvl w:val="2"/>
        <w:numId w:val="25"/>
      </w:numPr>
      <w:spacing w:before="240" w:after="60"/>
      <w:outlineLvl w:val="2"/>
    </w:pPr>
  </w:style>
  <w:style w:type="paragraph" w:styleId="Heading4">
    <w:name w:val="heading 4"/>
    <w:basedOn w:val="Normal"/>
    <w:next w:val="Normal"/>
    <w:qFormat/>
    <w:pPr>
      <w:keepNext/>
      <w:numPr>
        <w:ilvl w:val="3"/>
        <w:numId w:val="25"/>
      </w:numPr>
      <w:spacing w:before="240" w:after="60"/>
      <w:outlineLvl w:val="3"/>
    </w:pPr>
  </w:style>
  <w:style w:type="paragraph" w:styleId="Heading5">
    <w:name w:val="heading 5"/>
    <w:basedOn w:val="Normal"/>
    <w:next w:val="Normal"/>
    <w:qFormat/>
    <w:pPr>
      <w:numPr>
        <w:ilvl w:val="4"/>
        <w:numId w:val="25"/>
      </w:numPr>
      <w:spacing w:before="240" w:after="60"/>
      <w:outlineLvl w:val="4"/>
    </w:pPr>
    <w:rPr>
      <w:sz w:val="22"/>
    </w:rPr>
  </w:style>
  <w:style w:type="paragraph" w:styleId="Heading6">
    <w:name w:val="heading 6"/>
    <w:basedOn w:val="Normal"/>
    <w:next w:val="Normal"/>
    <w:qFormat/>
    <w:pPr>
      <w:numPr>
        <w:ilvl w:val="5"/>
        <w:numId w:val="25"/>
      </w:numPr>
      <w:spacing w:before="240" w:after="60"/>
      <w:outlineLvl w:val="5"/>
    </w:pPr>
    <w:rPr>
      <w:i/>
      <w:sz w:val="22"/>
    </w:rPr>
  </w:style>
  <w:style w:type="paragraph" w:styleId="Heading7">
    <w:name w:val="heading 7"/>
    <w:basedOn w:val="Normal"/>
    <w:next w:val="Normal"/>
    <w:qFormat/>
    <w:pPr>
      <w:numPr>
        <w:ilvl w:val="6"/>
        <w:numId w:val="25"/>
      </w:numPr>
      <w:spacing w:before="240" w:after="60"/>
      <w:outlineLvl w:val="6"/>
    </w:pPr>
  </w:style>
  <w:style w:type="paragraph" w:styleId="Heading8">
    <w:name w:val="heading 8"/>
    <w:basedOn w:val="Normal"/>
    <w:next w:val="Normal"/>
    <w:qFormat/>
    <w:pPr>
      <w:numPr>
        <w:ilvl w:val="7"/>
        <w:numId w:val="25"/>
      </w:numPr>
      <w:spacing w:before="240" w:after="60"/>
      <w:outlineLvl w:val="7"/>
    </w:pPr>
    <w:rPr>
      <w:i/>
    </w:rPr>
  </w:style>
  <w:style w:type="paragraph" w:styleId="Heading9">
    <w:name w:val="heading 9"/>
    <w:basedOn w:val="Normal"/>
    <w:next w:val="Normal"/>
    <w:qFormat/>
    <w:pPr>
      <w:numPr>
        <w:ilvl w:val="8"/>
        <w:numId w:val="25"/>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BodyTextFirstIndent"/>
    <w:pPr>
      <w:keepNext/>
      <w:keepLines/>
      <w:suppressAutoHyphens/>
      <w:spacing w:after="0"/>
      <w:ind w:firstLine="0"/>
      <w:jc w:val="left"/>
    </w:pPr>
    <w:rPr>
      <w:rFonts w:ascii="Courier New" w:hAnsi="Courier New"/>
      <w:sz w:val="18"/>
    </w:rPr>
  </w:style>
  <w:style w:type="paragraph" w:styleId="ListBullet">
    <w:name w:val="List Bullet"/>
    <w:basedOn w:val="BodyText"/>
    <w:pPr>
      <w:numPr>
        <w:numId w:val="21"/>
      </w:numPr>
      <w:spacing w:after="0"/>
    </w:pPr>
  </w:style>
  <w:style w:type="paragraph" w:styleId="ListBullet2">
    <w:name w:val="List Bullet 2"/>
    <w:basedOn w:val="ListBullet"/>
    <w:autoRedefine/>
    <w:pPr>
      <w:numPr>
        <w:numId w:val="15"/>
      </w:numPr>
    </w:pPr>
  </w:style>
  <w:style w:type="paragraph" w:styleId="ListBullet3">
    <w:name w:val="List Bullet 3"/>
    <w:basedOn w:val="Normal"/>
    <w:autoRedefine/>
    <w:pPr>
      <w:numPr>
        <w:numId w:val="4"/>
      </w:numPr>
    </w:pPr>
  </w:style>
  <w:style w:type="paragraph" w:styleId="Title">
    <w:name w:val="Title"/>
    <w:basedOn w:val="Normal"/>
    <w:next w:val="Author"/>
    <w:qFormat/>
    <w:pPr>
      <w:spacing w:before="240" w:after="360"/>
      <w:jc w:val="center"/>
      <w:outlineLvl w:val="0"/>
    </w:pPr>
    <w:rPr>
      <w:b/>
      <w:kern w:val="28"/>
      <w:sz w:val="32"/>
    </w:rPr>
  </w:style>
  <w:style w:type="paragraph" w:styleId="Subtitle">
    <w:name w:val="Subtitle"/>
    <w:basedOn w:val="Normal"/>
    <w:next w:val="Abstract"/>
    <w:qFormat/>
    <w:pPr>
      <w:spacing w:before="360"/>
      <w:jc w:val="center"/>
      <w:outlineLvl w:val="1"/>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Number">
    <w:name w:val="List Number"/>
    <w:basedOn w:val="Normal"/>
    <w:pPr>
      <w:numPr>
        <w:numId w:val="17"/>
      </w:numPr>
      <w:jc w:val="both"/>
    </w:pPr>
  </w:style>
  <w:style w:type="paragraph" w:styleId="ListNumber2">
    <w:name w:val="List Number 2"/>
    <w:basedOn w:val="Normal"/>
    <w:pPr>
      <w:numPr>
        <w:numId w:val="6"/>
      </w:numPr>
    </w:pPr>
  </w:style>
  <w:style w:type="paragraph" w:styleId="ListNumber3">
    <w:name w:val="List Number 3"/>
    <w:basedOn w:val="Normal"/>
    <w:pPr>
      <w:numPr>
        <w:numId w:val="7"/>
      </w:numPr>
    </w:pPr>
  </w:style>
  <w:style w:type="paragraph" w:styleId="NormalIndent">
    <w:name w:val="Normal Indent"/>
    <w:basedOn w:val="Normal"/>
    <w:pPr>
      <w:ind w:left="720"/>
    </w:pPr>
  </w:style>
  <w:style w:type="paragraph" w:styleId="BlockText">
    <w:name w:val="Block Text"/>
    <w:basedOn w:val="Normal"/>
    <w:pPr>
      <w:ind w:left="1440" w:right="1440"/>
    </w:pPr>
  </w:style>
  <w:style w:type="paragraph" w:styleId="BodyText">
    <w:name w:val="Body Text"/>
    <w:basedOn w:val="Normal"/>
    <w:autoRedefine/>
    <w:pPr>
      <w:jc w:val="both"/>
    </w:pPr>
  </w:style>
  <w:style w:type="paragraph" w:styleId="BodyTextFirstIndent">
    <w:name w:val="Body Text First Indent"/>
    <w:basedOn w:val="BodyText"/>
    <w:pPr>
      <w:ind w:firstLine="210"/>
    </w:pPr>
  </w:style>
  <w:style w:type="paragraph" w:customStyle="1" w:styleId="Abstract">
    <w:name w:val="Abstract"/>
    <w:basedOn w:val="NormalIndent"/>
    <w:next w:val="Heading1"/>
    <w:pPr>
      <w:spacing w:before="120"/>
    </w:pPr>
  </w:style>
  <w:style w:type="paragraph" w:customStyle="1" w:styleId="Author">
    <w:name w:val="Author"/>
    <w:basedOn w:val="Subtitle"/>
    <w:next w:val="Abstract"/>
    <w:pPr>
      <w:spacing w:after="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BodyText"/>
    <w:semiHidden/>
    <w:pPr>
      <w:jc w:val="left"/>
    </w:pPr>
    <w:rPr>
      <w:sz w:val="18"/>
    </w:rPr>
  </w:style>
  <w:style w:type="character" w:styleId="Hyperlink">
    <w:name w:val="Hyperlink"/>
    <w:basedOn w:val="DefaultParagraphFont"/>
    <w:rPr>
      <w:color w:val="0000FF"/>
      <w:u w:val="single"/>
    </w:rPr>
  </w:style>
  <w:style w:type="paragraph" w:styleId="ListContinue">
    <w:name w:val="List Continue"/>
    <w:basedOn w:val="Normal"/>
    <w:pPr>
      <w:ind w:left="360"/>
    </w:pPr>
  </w:style>
  <w:style w:type="paragraph" w:styleId="Caption">
    <w:name w:val="caption"/>
    <w:basedOn w:val="Normal"/>
    <w:next w:val="Normal"/>
    <w:qFormat/>
    <w:pPr>
      <w:spacing w:before="120"/>
    </w:pPr>
    <w:rPr>
      <w:b/>
    </w:rPr>
  </w:style>
  <w:style w:type="paragraph" w:customStyle="1" w:styleId="ListBulletFinal">
    <w:name w:val="List Bullet Final"/>
    <w:basedOn w:val="ListBullet"/>
    <w:next w:val="BodyText"/>
    <w:pPr>
      <w:numPr>
        <w:numId w:val="2"/>
      </w:numPr>
      <w:spacing w:after="120"/>
    </w:pPr>
  </w:style>
  <w:style w:type="paragraph" w:styleId="PlainText">
    <w:name w:val="Plain Text"/>
    <w:basedOn w:val="Normal"/>
    <w:pPr>
      <w:spacing w:after="0"/>
    </w:pPr>
    <w:rPr>
      <w:rFonts w:ascii="Courier New" w:hAnsi="Courier New"/>
    </w:rPr>
  </w:style>
  <w:style w:type="character" w:styleId="FootnoteReference">
    <w:name w:val="footnote reference"/>
    <w:basedOn w:val="DefaultParagraphFont"/>
    <w:semiHidden/>
    <w:rPr>
      <w:vertAlign w:val="superscript"/>
    </w:rPr>
  </w:style>
  <w:style w:type="paragraph" w:customStyle="1" w:styleId="codefinal">
    <w:name w:val="code final"/>
    <w:basedOn w:val="code"/>
    <w:next w:val="BodyText"/>
    <w:pPr>
      <w:spacing w:after="120"/>
    </w:pPr>
  </w:style>
  <w:style w:type="table" w:styleId="TableGrid">
    <w:name w:val="Table Grid"/>
    <w:basedOn w:val="TableNormal"/>
    <w:rsid w:val="00020963"/>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7D6DE1"/>
    <w:pPr>
      <w:spacing w:after="120"/>
    </w:pPr>
    <w:rPr>
      <w:rFonts w:ascii="Arial" w:hAnsi="Arial" w:cs="Arial"/>
      <w:sz w:val="24"/>
      <w:szCs w:val="24"/>
    </w:rPr>
  </w:style>
  <w:style w:type="paragraph" w:styleId="Heading1">
    <w:name w:val="heading 1"/>
    <w:basedOn w:val="Normal"/>
    <w:next w:val="BodyText"/>
    <w:autoRedefine/>
    <w:qFormat/>
    <w:pPr>
      <w:keepNext/>
      <w:numPr>
        <w:numId w:val="25"/>
      </w:numPr>
      <w:suppressAutoHyphens/>
      <w:spacing w:before="240" w:after="60"/>
      <w:outlineLvl w:val="0"/>
    </w:pPr>
    <w:rPr>
      <w:b/>
      <w:kern w:val="28"/>
      <w:sz w:val="28"/>
    </w:rPr>
  </w:style>
  <w:style w:type="paragraph" w:styleId="Heading2">
    <w:name w:val="heading 2"/>
    <w:basedOn w:val="Normal"/>
    <w:next w:val="BodyText"/>
    <w:qFormat/>
    <w:pPr>
      <w:keepNext/>
      <w:numPr>
        <w:ilvl w:val="1"/>
        <w:numId w:val="25"/>
      </w:numPr>
      <w:spacing w:before="240" w:after="60"/>
      <w:outlineLvl w:val="1"/>
    </w:pPr>
    <w:rPr>
      <w:b/>
      <w:i/>
    </w:rPr>
  </w:style>
  <w:style w:type="paragraph" w:styleId="Heading3">
    <w:name w:val="heading 3"/>
    <w:basedOn w:val="Normal"/>
    <w:next w:val="Normal"/>
    <w:qFormat/>
    <w:pPr>
      <w:keepNext/>
      <w:numPr>
        <w:ilvl w:val="2"/>
        <w:numId w:val="25"/>
      </w:numPr>
      <w:spacing w:before="240" w:after="60"/>
      <w:outlineLvl w:val="2"/>
    </w:pPr>
  </w:style>
  <w:style w:type="paragraph" w:styleId="Heading4">
    <w:name w:val="heading 4"/>
    <w:basedOn w:val="Normal"/>
    <w:next w:val="Normal"/>
    <w:qFormat/>
    <w:pPr>
      <w:keepNext/>
      <w:numPr>
        <w:ilvl w:val="3"/>
        <w:numId w:val="25"/>
      </w:numPr>
      <w:spacing w:before="240" w:after="60"/>
      <w:outlineLvl w:val="3"/>
    </w:pPr>
  </w:style>
  <w:style w:type="paragraph" w:styleId="Heading5">
    <w:name w:val="heading 5"/>
    <w:basedOn w:val="Normal"/>
    <w:next w:val="Normal"/>
    <w:qFormat/>
    <w:pPr>
      <w:numPr>
        <w:ilvl w:val="4"/>
        <w:numId w:val="25"/>
      </w:numPr>
      <w:spacing w:before="240" w:after="60"/>
      <w:outlineLvl w:val="4"/>
    </w:pPr>
    <w:rPr>
      <w:sz w:val="22"/>
    </w:rPr>
  </w:style>
  <w:style w:type="paragraph" w:styleId="Heading6">
    <w:name w:val="heading 6"/>
    <w:basedOn w:val="Normal"/>
    <w:next w:val="Normal"/>
    <w:qFormat/>
    <w:pPr>
      <w:numPr>
        <w:ilvl w:val="5"/>
        <w:numId w:val="25"/>
      </w:numPr>
      <w:spacing w:before="240" w:after="60"/>
      <w:outlineLvl w:val="5"/>
    </w:pPr>
    <w:rPr>
      <w:i/>
      <w:sz w:val="22"/>
    </w:rPr>
  </w:style>
  <w:style w:type="paragraph" w:styleId="Heading7">
    <w:name w:val="heading 7"/>
    <w:basedOn w:val="Normal"/>
    <w:next w:val="Normal"/>
    <w:qFormat/>
    <w:pPr>
      <w:numPr>
        <w:ilvl w:val="6"/>
        <w:numId w:val="25"/>
      </w:numPr>
      <w:spacing w:before="240" w:after="60"/>
      <w:outlineLvl w:val="6"/>
    </w:pPr>
  </w:style>
  <w:style w:type="paragraph" w:styleId="Heading8">
    <w:name w:val="heading 8"/>
    <w:basedOn w:val="Normal"/>
    <w:next w:val="Normal"/>
    <w:qFormat/>
    <w:pPr>
      <w:numPr>
        <w:ilvl w:val="7"/>
        <w:numId w:val="25"/>
      </w:numPr>
      <w:spacing w:before="240" w:after="60"/>
      <w:outlineLvl w:val="7"/>
    </w:pPr>
    <w:rPr>
      <w:i/>
    </w:rPr>
  </w:style>
  <w:style w:type="paragraph" w:styleId="Heading9">
    <w:name w:val="heading 9"/>
    <w:basedOn w:val="Normal"/>
    <w:next w:val="Normal"/>
    <w:qFormat/>
    <w:pPr>
      <w:numPr>
        <w:ilvl w:val="8"/>
        <w:numId w:val="25"/>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BodyTextFirstIndent"/>
    <w:pPr>
      <w:keepNext/>
      <w:keepLines/>
      <w:suppressAutoHyphens/>
      <w:spacing w:after="0"/>
      <w:ind w:firstLine="0"/>
      <w:jc w:val="left"/>
    </w:pPr>
    <w:rPr>
      <w:rFonts w:ascii="Courier New" w:hAnsi="Courier New"/>
      <w:sz w:val="18"/>
    </w:rPr>
  </w:style>
  <w:style w:type="paragraph" w:styleId="ListBullet">
    <w:name w:val="List Bullet"/>
    <w:basedOn w:val="BodyText"/>
    <w:pPr>
      <w:numPr>
        <w:numId w:val="21"/>
      </w:numPr>
      <w:spacing w:after="0"/>
    </w:pPr>
  </w:style>
  <w:style w:type="paragraph" w:styleId="ListBullet2">
    <w:name w:val="List Bullet 2"/>
    <w:basedOn w:val="ListBullet"/>
    <w:autoRedefine/>
    <w:pPr>
      <w:numPr>
        <w:numId w:val="15"/>
      </w:numPr>
    </w:pPr>
  </w:style>
  <w:style w:type="paragraph" w:styleId="ListBullet3">
    <w:name w:val="List Bullet 3"/>
    <w:basedOn w:val="Normal"/>
    <w:autoRedefine/>
    <w:pPr>
      <w:numPr>
        <w:numId w:val="4"/>
      </w:numPr>
    </w:pPr>
  </w:style>
  <w:style w:type="paragraph" w:styleId="Title">
    <w:name w:val="Title"/>
    <w:basedOn w:val="Normal"/>
    <w:next w:val="Author"/>
    <w:qFormat/>
    <w:pPr>
      <w:spacing w:before="240" w:after="360"/>
      <w:jc w:val="center"/>
      <w:outlineLvl w:val="0"/>
    </w:pPr>
    <w:rPr>
      <w:b/>
      <w:kern w:val="28"/>
      <w:sz w:val="32"/>
    </w:rPr>
  </w:style>
  <w:style w:type="paragraph" w:styleId="Subtitle">
    <w:name w:val="Subtitle"/>
    <w:basedOn w:val="Normal"/>
    <w:next w:val="Abstract"/>
    <w:qFormat/>
    <w:pPr>
      <w:spacing w:before="360"/>
      <w:jc w:val="center"/>
      <w:outlineLvl w:val="1"/>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Number">
    <w:name w:val="List Number"/>
    <w:basedOn w:val="Normal"/>
    <w:pPr>
      <w:numPr>
        <w:numId w:val="17"/>
      </w:numPr>
      <w:jc w:val="both"/>
    </w:pPr>
  </w:style>
  <w:style w:type="paragraph" w:styleId="ListNumber2">
    <w:name w:val="List Number 2"/>
    <w:basedOn w:val="Normal"/>
    <w:pPr>
      <w:numPr>
        <w:numId w:val="6"/>
      </w:numPr>
    </w:pPr>
  </w:style>
  <w:style w:type="paragraph" w:styleId="ListNumber3">
    <w:name w:val="List Number 3"/>
    <w:basedOn w:val="Normal"/>
    <w:pPr>
      <w:numPr>
        <w:numId w:val="7"/>
      </w:numPr>
    </w:pPr>
  </w:style>
  <w:style w:type="paragraph" w:styleId="NormalIndent">
    <w:name w:val="Normal Indent"/>
    <w:basedOn w:val="Normal"/>
    <w:pPr>
      <w:ind w:left="720"/>
    </w:pPr>
  </w:style>
  <w:style w:type="paragraph" w:styleId="BlockText">
    <w:name w:val="Block Text"/>
    <w:basedOn w:val="Normal"/>
    <w:pPr>
      <w:ind w:left="1440" w:right="1440"/>
    </w:pPr>
  </w:style>
  <w:style w:type="paragraph" w:styleId="BodyText">
    <w:name w:val="Body Text"/>
    <w:basedOn w:val="Normal"/>
    <w:autoRedefine/>
    <w:pPr>
      <w:jc w:val="both"/>
    </w:pPr>
  </w:style>
  <w:style w:type="paragraph" w:styleId="BodyTextFirstIndent">
    <w:name w:val="Body Text First Indent"/>
    <w:basedOn w:val="BodyText"/>
    <w:pPr>
      <w:ind w:firstLine="210"/>
    </w:pPr>
  </w:style>
  <w:style w:type="paragraph" w:customStyle="1" w:styleId="Abstract">
    <w:name w:val="Abstract"/>
    <w:basedOn w:val="NormalIndent"/>
    <w:next w:val="Heading1"/>
    <w:pPr>
      <w:spacing w:before="120"/>
    </w:pPr>
  </w:style>
  <w:style w:type="paragraph" w:customStyle="1" w:styleId="Author">
    <w:name w:val="Author"/>
    <w:basedOn w:val="Subtitle"/>
    <w:next w:val="Abstract"/>
    <w:pPr>
      <w:spacing w:after="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BodyText"/>
    <w:semiHidden/>
    <w:pPr>
      <w:jc w:val="left"/>
    </w:pPr>
    <w:rPr>
      <w:sz w:val="18"/>
    </w:rPr>
  </w:style>
  <w:style w:type="character" w:styleId="Hyperlink">
    <w:name w:val="Hyperlink"/>
    <w:basedOn w:val="DefaultParagraphFont"/>
    <w:rPr>
      <w:color w:val="0000FF"/>
      <w:u w:val="single"/>
    </w:rPr>
  </w:style>
  <w:style w:type="paragraph" w:styleId="ListContinue">
    <w:name w:val="List Continue"/>
    <w:basedOn w:val="Normal"/>
    <w:pPr>
      <w:ind w:left="360"/>
    </w:pPr>
  </w:style>
  <w:style w:type="paragraph" w:styleId="Caption">
    <w:name w:val="caption"/>
    <w:basedOn w:val="Normal"/>
    <w:next w:val="Normal"/>
    <w:qFormat/>
    <w:pPr>
      <w:spacing w:before="120"/>
    </w:pPr>
    <w:rPr>
      <w:b/>
    </w:rPr>
  </w:style>
  <w:style w:type="paragraph" w:customStyle="1" w:styleId="ListBulletFinal">
    <w:name w:val="List Bullet Final"/>
    <w:basedOn w:val="ListBullet"/>
    <w:next w:val="BodyText"/>
    <w:pPr>
      <w:numPr>
        <w:numId w:val="2"/>
      </w:numPr>
      <w:spacing w:after="120"/>
    </w:pPr>
  </w:style>
  <w:style w:type="paragraph" w:styleId="PlainText">
    <w:name w:val="Plain Text"/>
    <w:basedOn w:val="Normal"/>
    <w:pPr>
      <w:spacing w:after="0"/>
    </w:pPr>
    <w:rPr>
      <w:rFonts w:ascii="Courier New" w:hAnsi="Courier New"/>
    </w:rPr>
  </w:style>
  <w:style w:type="character" w:styleId="FootnoteReference">
    <w:name w:val="footnote reference"/>
    <w:basedOn w:val="DefaultParagraphFont"/>
    <w:semiHidden/>
    <w:rPr>
      <w:vertAlign w:val="superscript"/>
    </w:rPr>
  </w:style>
  <w:style w:type="paragraph" w:customStyle="1" w:styleId="codefinal">
    <w:name w:val="code final"/>
    <w:basedOn w:val="code"/>
    <w:next w:val="BodyText"/>
    <w:pPr>
      <w:spacing w:after="120"/>
    </w:pPr>
  </w:style>
  <w:style w:type="table" w:styleId="TableGrid">
    <w:name w:val="Table Grid"/>
    <w:basedOn w:val="TableNormal"/>
    <w:rsid w:val="00020963"/>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dcvs.fnal.gov/redmine/projects/cet-is-public/documents" TargetMode="External"/><Relationship Id="rId9" Type="http://schemas.openxmlformats.org/officeDocument/2006/relationships/hyperlink" Target="https://cdcvs.fnal.gov/redmine/projects/cet-is/documents" TargetMode="Externa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k\Application%20Data\Microsoft\Templates\btev_spec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Settings\jbk\Application Data\Microsoft\Templates\btev_spec2.dot</Template>
  <TotalTime>198</TotalTime>
  <Pages>3</Pages>
  <Words>967</Words>
  <Characters>5518</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Documentation Policy</vt:lpstr>
    </vt:vector>
  </TitlesOfParts>
  <Manager/>
  <Company>FNAL</Company>
  <LinksUpToDate>false</LinksUpToDate>
  <CharactersWithSpaces>6473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Policy</dc:title>
  <dc:subject>R&amp;D Results</dc:subject>
  <dc:creator>Jim Kowalkowski</dc:creator>
  <cp:keywords/>
  <dc:description/>
  <cp:lastModifiedBy>Jim Kowalkowski</cp:lastModifiedBy>
  <cp:revision>26</cp:revision>
  <cp:lastPrinted>2012-05-18T22:20:00Z</cp:lastPrinted>
  <dcterms:created xsi:type="dcterms:W3CDTF">2012-03-08T20:25:00Z</dcterms:created>
  <dcterms:modified xsi:type="dcterms:W3CDTF">2012-05-18T22:20:00Z</dcterms:modified>
  <cp:category/>
</cp:coreProperties>
</file>